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08" w:rsidRDefault="004E6608" w:rsidP="004E6608">
      <w:pPr>
        <w:ind w:left="5387"/>
        <w:jc w:val="center"/>
        <w:rPr>
          <w:spacing w:val="-2"/>
          <w:sz w:val="28"/>
          <w:szCs w:val="28"/>
        </w:rPr>
      </w:pPr>
      <w:bookmarkStart w:id="0" w:name="sub_3"/>
      <w:r>
        <w:rPr>
          <w:spacing w:val="-2"/>
          <w:sz w:val="28"/>
          <w:szCs w:val="28"/>
        </w:rPr>
        <w:t>ПРИЛОЖЕНИЕ</w:t>
      </w:r>
    </w:p>
    <w:p w:rsidR="004E6608" w:rsidRDefault="004E6608" w:rsidP="004E6608">
      <w:pPr>
        <w:ind w:left="5387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 Приказу финансового управления</w:t>
      </w:r>
    </w:p>
    <w:p w:rsidR="004E6608" w:rsidRDefault="004E6608" w:rsidP="004E6608">
      <w:pPr>
        <w:ind w:left="5387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администрации </w:t>
      </w:r>
      <w:proofErr w:type="gramStart"/>
      <w:r>
        <w:rPr>
          <w:spacing w:val="-2"/>
          <w:sz w:val="28"/>
          <w:szCs w:val="28"/>
        </w:rPr>
        <w:t>муниципального</w:t>
      </w:r>
      <w:proofErr w:type="gramEnd"/>
    </w:p>
    <w:p w:rsidR="004E6608" w:rsidRDefault="005D4650" w:rsidP="004E6608">
      <w:pPr>
        <w:ind w:left="5387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образования </w:t>
      </w:r>
      <w:proofErr w:type="spellStart"/>
      <w:r>
        <w:rPr>
          <w:spacing w:val="-2"/>
          <w:sz w:val="28"/>
          <w:szCs w:val="28"/>
        </w:rPr>
        <w:t>Выселковский</w:t>
      </w:r>
      <w:r w:rsidR="004E6608">
        <w:rPr>
          <w:spacing w:val="-2"/>
          <w:sz w:val="28"/>
          <w:szCs w:val="28"/>
        </w:rPr>
        <w:t>район</w:t>
      </w:r>
      <w:proofErr w:type="spellEnd"/>
    </w:p>
    <w:p w:rsidR="004E6608" w:rsidRDefault="005D4650" w:rsidP="004E6608">
      <w:pPr>
        <w:ind w:left="5387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от 22 марта 2021 года № 17</w:t>
      </w:r>
      <w:r w:rsidR="004E6608">
        <w:rPr>
          <w:spacing w:val="-2"/>
          <w:sz w:val="28"/>
          <w:szCs w:val="28"/>
        </w:rPr>
        <w:t>-О</w:t>
      </w:r>
    </w:p>
    <w:p w:rsidR="004E6608" w:rsidRDefault="004E6608" w:rsidP="004E6608">
      <w:pPr>
        <w:jc w:val="both"/>
        <w:rPr>
          <w:spacing w:val="-2"/>
          <w:sz w:val="28"/>
          <w:szCs w:val="28"/>
        </w:rPr>
      </w:pPr>
      <w:bookmarkStart w:id="1" w:name="_GoBack"/>
      <w:bookmarkEnd w:id="1"/>
    </w:p>
    <w:p w:rsidR="003615D1" w:rsidRPr="003615D1" w:rsidRDefault="003615D1" w:rsidP="004E6608">
      <w:pPr>
        <w:autoSpaceDE w:val="0"/>
        <w:autoSpaceDN w:val="0"/>
        <w:adjustRightInd w:val="0"/>
        <w:ind w:left="851" w:right="921"/>
        <w:jc w:val="center"/>
        <w:rPr>
          <w:sz w:val="28"/>
          <w:szCs w:val="28"/>
        </w:rPr>
      </w:pPr>
      <w:r w:rsidRPr="003615D1">
        <w:rPr>
          <w:sz w:val="28"/>
          <w:szCs w:val="28"/>
        </w:rPr>
        <w:t>ПОРЯДОК</w:t>
      </w:r>
    </w:p>
    <w:p w:rsidR="004E6608" w:rsidRPr="003615D1" w:rsidRDefault="004E6608" w:rsidP="004E6608">
      <w:pPr>
        <w:autoSpaceDE w:val="0"/>
        <w:autoSpaceDN w:val="0"/>
        <w:adjustRightInd w:val="0"/>
        <w:ind w:left="851" w:right="921"/>
        <w:jc w:val="center"/>
        <w:rPr>
          <w:sz w:val="28"/>
          <w:szCs w:val="28"/>
        </w:rPr>
      </w:pPr>
      <w:r w:rsidRPr="003615D1">
        <w:rPr>
          <w:sz w:val="28"/>
          <w:szCs w:val="28"/>
        </w:rPr>
        <w:t xml:space="preserve"> взыскания в районный бюджет  остатков субсидий, предоставленных муниципальным бюджетным (автономным)</w:t>
      </w:r>
      <w:r w:rsidR="005D4650" w:rsidRPr="003615D1">
        <w:rPr>
          <w:sz w:val="28"/>
          <w:szCs w:val="28"/>
        </w:rPr>
        <w:t xml:space="preserve"> </w:t>
      </w:r>
      <w:r w:rsidRPr="003615D1">
        <w:rPr>
          <w:sz w:val="28"/>
          <w:szCs w:val="28"/>
        </w:rPr>
        <w:t>учреждениям и муниципальным унитарным пр</w:t>
      </w:r>
      <w:r w:rsidR="006526C3">
        <w:rPr>
          <w:sz w:val="28"/>
          <w:szCs w:val="28"/>
        </w:rPr>
        <w:t xml:space="preserve">едприятиям </w:t>
      </w:r>
      <w:proofErr w:type="spellStart"/>
      <w:r w:rsidR="006526C3">
        <w:rPr>
          <w:sz w:val="28"/>
          <w:szCs w:val="28"/>
        </w:rPr>
        <w:t>Выселковского</w:t>
      </w:r>
      <w:proofErr w:type="spellEnd"/>
      <w:r w:rsidR="006526C3">
        <w:rPr>
          <w:sz w:val="28"/>
          <w:szCs w:val="28"/>
        </w:rPr>
        <w:t xml:space="preserve"> района</w:t>
      </w:r>
    </w:p>
    <w:p w:rsidR="004E6608" w:rsidRDefault="004E6608" w:rsidP="004E6608">
      <w:pPr>
        <w:autoSpaceDE w:val="0"/>
        <w:autoSpaceDN w:val="0"/>
        <w:adjustRightInd w:val="0"/>
        <w:ind w:right="197" w:firstLine="540"/>
        <w:jc w:val="center"/>
        <w:rPr>
          <w:spacing w:val="-2"/>
          <w:sz w:val="28"/>
          <w:szCs w:val="28"/>
        </w:rPr>
      </w:pPr>
    </w:p>
    <w:p w:rsidR="004E6608" w:rsidRDefault="004E6608" w:rsidP="004E6608">
      <w:pPr>
        <w:autoSpaceDE w:val="0"/>
        <w:autoSpaceDN w:val="0"/>
        <w:adjustRightInd w:val="0"/>
        <w:ind w:right="197" w:firstLine="540"/>
        <w:jc w:val="center"/>
        <w:rPr>
          <w:spacing w:val="-2"/>
          <w:sz w:val="28"/>
          <w:szCs w:val="28"/>
        </w:rPr>
      </w:pPr>
    </w:p>
    <w:p w:rsidR="004E6608" w:rsidRDefault="004E6608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Настоящий Порядок взыскания в районный</w:t>
      </w:r>
      <w:r w:rsidR="003615D1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бюджет  </w:t>
      </w:r>
      <w:r w:rsidR="003615D1">
        <w:rPr>
          <w:spacing w:val="-2"/>
          <w:sz w:val="28"/>
          <w:szCs w:val="28"/>
        </w:rPr>
        <w:t>неиспользованных</w:t>
      </w:r>
      <w:r w:rsidR="003615D1">
        <w:rPr>
          <w:spacing w:val="-2"/>
          <w:sz w:val="28"/>
          <w:szCs w:val="28"/>
        </w:rPr>
        <w:t xml:space="preserve">  </w:t>
      </w:r>
      <w:r>
        <w:rPr>
          <w:spacing w:val="-2"/>
          <w:sz w:val="28"/>
          <w:szCs w:val="28"/>
        </w:rPr>
        <w:t xml:space="preserve">остатков субсидий, предоставленных бюджетным (автономным) учреждениям и муниципальным  унитарным предприятиям муниципального образования </w:t>
      </w:r>
      <w:proofErr w:type="spellStart"/>
      <w:r>
        <w:rPr>
          <w:spacing w:val="-2"/>
          <w:sz w:val="28"/>
          <w:szCs w:val="28"/>
        </w:rPr>
        <w:t>Выселковский</w:t>
      </w:r>
      <w:proofErr w:type="spellEnd"/>
      <w:r>
        <w:rPr>
          <w:spacing w:val="-2"/>
          <w:sz w:val="28"/>
          <w:szCs w:val="28"/>
        </w:rPr>
        <w:t xml:space="preserve"> район (далее - Порядок) разработан в соответствии с пунктом 4 статьи 78.2 Бюджетного кодекса Российской Федерации, частью 19 статьи 30 Федерального закона от 8 мая № 83-ФЗ «О внесении изменений в </w:t>
      </w:r>
      <w:r w:rsidR="005D4650">
        <w:rPr>
          <w:spacing w:val="-2"/>
          <w:sz w:val="28"/>
          <w:szCs w:val="28"/>
        </w:rPr>
        <w:t xml:space="preserve">отдельные </w:t>
      </w:r>
      <w:r>
        <w:rPr>
          <w:spacing w:val="-2"/>
          <w:sz w:val="28"/>
          <w:szCs w:val="28"/>
        </w:rPr>
        <w:t>законодательные акты Российской Федерации в связи с совершенствование правового положения</w:t>
      </w:r>
      <w:proofErr w:type="gramEnd"/>
      <w:r>
        <w:rPr>
          <w:spacing w:val="-2"/>
          <w:sz w:val="28"/>
          <w:szCs w:val="28"/>
        </w:rPr>
        <w:t xml:space="preserve"> государственных (муниципальных) учреждений» частью 3.17 статьи 2 Федерального закона от 3 ноября 2006 года №174-ФЗ «Об автономных учреждениях» и устанавливает  порядок взыскания в районный бюджет неиспользованных на 1 января текущего финансового года остатков субсидий, ранее предоставленных:</w:t>
      </w:r>
    </w:p>
    <w:p w:rsidR="004E6608" w:rsidRDefault="004E6608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муниципальным бюджетным (автономным) учреждениям </w:t>
      </w:r>
      <w:proofErr w:type="spellStart"/>
      <w:r>
        <w:rPr>
          <w:spacing w:val="-2"/>
          <w:sz w:val="28"/>
          <w:szCs w:val="28"/>
        </w:rPr>
        <w:t>Выселковского</w:t>
      </w:r>
      <w:proofErr w:type="spellEnd"/>
      <w:r>
        <w:rPr>
          <w:spacing w:val="-2"/>
          <w:sz w:val="28"/>
          <w:szCs w:val="28"/>
        </w:rPr>
        <w:t xml:space="preserve"> района в соответствии с абзацем вторым  пункта 1 статьи 78.1 Бюджетного кодекса Российской Федерации  (далее целевые субсидии);</w:t>
      </w:r>
    </w:p>
    <w:p w:rsidR="004E6608" w:rsidRDefault="004E6608" w:rsidP="004E6608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</w:t>
      </w:r>
      <w:proofErr w:type="gramStart"/>
      <w:r>
        <w:rPr>
          <w:spacing w:val="-2"/>
          <w:sz w:val="28"/>
          <w:szCs w:val="28"/>
        </w:rPr>
        <w:t xml:space="preserve">учреждениям и муниципальным унитарным предприятиям </w:t>
      </w:r>
      <w:proofErr w:type="spellStart"/>
      <w:r>
        <w:rPr>
          <w:spacing w:val="-2"/>
          <w:sz w:val="28"/>
          <w:szCs w:val="28"/>
        </w:rPr>
        <w:t>Выселковского</w:t>
      </w:r>
      <w:proofErr w:type="spellEnd"/>
      <w:r>
        <w:rPr>
          <w:spacing w:val="-2"/>
          <w:sz w:val="28"/>
          <w:szCs w:val="28"/>
        </w:rPr>
        <w:t xml:space="preserve"> района</w:t>
      </w:r>
      <w:r w:rsidR="00362202">
        <w:rPr>
          <w:spacing w:val="-2"/>
          <w:sz w:val="28"/>
          <w:szCs w:val="28"/>
        </w:rPr>
        <w:t xml:space="preserve"> </w:t>
      </w:r>
      <w:r w:rsidR="005D4650">
        <w:rPr>
          <w:spacing w:val="-2"/>
          <w:sz w:val="28"/>
          <w:szCs w:val="28"/>
        </w:rPr>
        <w:t>(далее – предприятия)</w:t>
      </w:r>
      <w:r>
        <w:rPr>
          <w:spacing w:val="-2"/>
          <w:sz w:val="28"/>
          <w:szCs w:val="28"/>
        </w:rPr>
        <w:t xml:space="preserve">  в соответствии  со статьей 78.2 Бюджетного кодекса Российской Федерации на осуществление капитальных вложений  в объекты  капитального строительства муниципальной собственности  </w:t>
      </w:r>
      <w:proofErr w:type="spellStart"/>
      <w:r>
        <w:rPr>
          <w:spacing w:val="-2"/>
          <w:sz w:val="28"/>
          <w:szCs w:val="28"/>
        </w:rPr>
        <w:t>Выселковского</w:t>
      </w:r>
      <w:proofErr w:type="spellEnd"/>
      <w:r>
        <w:rPr>
          <w:spacing w:val="-2"/>
          <w:sz w:val="28"/>
          <w:szCs w:val="28"/>
        </w:rPr>
        <w:t xml:space="preserve"> района </w:t>
      </w:r>
      <w:r w:rsidR="00562561">
        <w:rPr>
          <w:spacing w:val="-2"/>
          <w:sz w:val="28"/>
          <w:szCs w:val="28"/>
        </w:rPr>
        <w:t>или</w:t>
      </w:r>
      <w:r>
        <w:rPr>
          <w:spacing w:val="-2"/>
          <w:sz w:val="28"/>
          <w:szCs w:val="28"/>
        </w:rPr>
        <w:t xml:space="preserve"> приобретение  объектов  недвижимого имущества  в муниципальную собственность  </w:t>
      </w:r>
      <w:proofErr w:type="spellStart"/>
      <w:r>
        <w:rPr>
          <w:spacing w:val="-2"/>
          <w:sz w:val="28"/>
          <w:szCs w:val="28"/>
        </w:rPr>
        <w:t>Выселковского</w:t>
      </w:r>
      <w:proofErr w:type="spellEnd"/>
      <w:r>
        <w:rPr>
          <w:spacing w:val="-2"/>
          <w:sz w:val="28"/>
          <w:szCs w:val="28"/>
        </w:rPr>
        <w:t xml:space="preserve"> района </w:t>
      </w:r>
      <w:r w:rsidR="00562561"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 xml:space="preserve"> последующим увеличением стоимости основных средств, находящихся на праве оперативного управления у этих учреждений и предприятий, или уставного фонда указанных</w:t>
      </w:r>
      <w:proofErr w:type="gramEnd"/>
      <w:r>
        <w:rPr>
          <w:sz w:val="28"/>
          <w:szCs w:val="28"/>
        </w:rPr>
        <w:t xml:space="preserve"> предприятий, основанных на праве хозяйственного ведения (далее, соответственно - субсидии учреждениям на капитальные вложения и субсидии предприятиям на капитальные вложения).</w:t>
      </w:r>
    </w:p>
    <w:p w:rsidR="004E6608" w:rsidRDefault="004E6608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 Взысканию подлежат неиспользованные остатки:</w:t>
      </w:r>
    </w:p>
    <w:p w:rsidR="004E6608" w:rsidRDefault="004E6608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 xml:space="preserve">целевые субсидии, в отношении которых  соответствующими исполнительными органами муниципальной  власти </w:t>
      </w:r>
      <w:proofErr w:type="spellStart"/>
      <w:r>
        <w:rPr>
          <w:spacing w:val="-2"/>
          <w:sz w:val="28"/>
          <w:szCs w:val="28"/>
        </w:rPr>
        <w:t>Выселковского</w:t>
      </w:r>
      <w:proofErr w:type="spellEnd"/>
      <w:r>
        <w:rPr>
          <w:spacing w:val="-2"/>
          <w:sz w:val="28"/>
          <w:szCs w:val="28"/>
        </w:rPr>
        <w:t xml:space="preserve"> района осуществляющими функции и полномочия  учредителя учреждения (далее – </w:t>
      </w:r>
      <w:r>
        <w:rPr>
          <w:spacing w:val="-2"/>
          <w:sz w:val="28"/>
          <w:szCs w:val="28"/>
        </w:rPr>
        <w:lastRenderedPageBreak/>
        <w:t>учредитель учреждения), не принято решение до 31 января текущего финансового года о наличии потребности в направлении их на те же цели в текущем финансовом  году, и по которым учреждением</w:t>
      </w:r>
      <w:r w:rsidR="00562561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не приняты меры по возврату их в районный бюджет в установленные настоящим</w:t>
      </w:r>
      <w:proofErr w:type="gramEnd"/>
      <w:r>
        <w:rPr>
          <w:spacing w:val="-2"/>
          <w:sz w:val="28"/>
          <w:szCs w:val="28"/>
        </w:rPr>
        <w:t xml:space="preserve"> Порядком сроки  (далее – целевые субсидии, подлежащие взысканию);</w:t>
      </w:r>
    </w:p>
    <w:p w:rsidR="004E6608" w:rsidRDefault="00562561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субсидий</w:t>
      </w:r>
      <w:r w:rsidR="00D33022">
        <w:rPr>
          <w:spacing w:val="-2"/>
          <w:sz w:val="28"/>
          <w:szCs w:val="28"/>
        </w:rPr>
        <w:t xml:space="preserve"> учреждений</w:t>
      </w:r>
      <w:r w:rsidR="004E6608">
        <w:rPr>
          <w:spacing w:val="-2"/>
          <w:sz w:val="28"/>
          <w:szCs w:val="28"/>
        </w:rPr>
        <w:t xml:space="preserve"> на капитальные вложения, в отношении которых соответствующими учредителями учреждений не принято решение до 31 января текущего  финансового года  о наличии  потребности в направлении их на те же цели в текущем финансовом году, и по которым </w:t>
      </w:r>
      <w:r w:rsidR="00D33022">
        <w:rPr>
          <w:spacing w:val="-2"/>
          <w:sz w:val="28"/>
          <w:szCs w:val="28"/>
        </w:rPr>
        <w:t xml:space="preserve">учреждением </w:t>
      </w:r>
      <w:r w:rsidR="004E6608">
        <w:rPr>
          <w:spacing w:val="-2"/>
          <w:sz w:val="28"/>
          <w:szCs w:val="28"/>
        </w:rPr>
        <w:t xml:space="preserve"> не приняты меры по возврату их в районный бюджет в  установленные настоящим Порядком сроки (далее – субсидии</w:t>
      </w:r>
      <w:r w:rsidR="00D33022">
        <w:rPr>
          <w:spacing w:val="-2"/>
          <w:sz w:val="28"/>
          <w:szCs w:val="28"/>
        </w:rPr>
        <w:t xml:space="preserve"> учреждениям </w:t>
      </w:r>
      <w:r w:rsidR="004E6608">
        <w:rPr>
          <w:spacing w:val="-2"/>
          <w:sz w:val="28"/>
          <w:szCs w:val="28"/>
        </w:rPr>
        <w:t xml:space="preserve"> на капитальные </w:t>
      </w:r>
      <w:r w:rsidR="00D33022">
        <w:rPr>
          <w:spacing w:val="-2"/>
          <w:sz w:val="28"/>
          <w:szCs w:val="28"/>
        </w:rPr>
        <w:t>вложения, подлежащие взысканию);</w:t>
      </w:r>
      <w:proofErr w:type="gramEnd"/>
    </w:p>
    <w:p w:rsidR="00D33022" w:rsidRDefault="00D33022" w:rsidP="00D33022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  <w:sz w:val="28"/>
          <w:szCs w:val="28"/>
        </w:rPr>
      </w:pPr>
      <w:proofErr w:type="gramStart"/>
      <w:r w:rsidRPr="00D33022">
        <w:rPr>
          <w:rFonts w:eastAsiaTheme="minorEastAsia"/>
          <w:sz w:val="28"/>
          <w:szCs w:val="28"/>
        </w:rPr>
        <w:t xml:space="preserve">субсидий предприятиям на капитальные вложения, в отношении которых соответствующими главными распорядителями средств </w:t>
      </w:r>
      <w:r w:rsidR="007B281C">
        <w:rPr>
          <w:rFonts w:eastAsiaTheme="minorEastAsia"/>
          <w:sz w:val="28"/>
          <w:szCs w:val="28"/>
        </w:rPr>
        <w:t>районного</w:t>
      </w:r>
      <w:r w:rsidRPr="00D33022">
        <w:rPr>
          <w:rFonts w:eastAsiaTheme="minorEastAsia"/>
          <w:sz w:val="28"/>
          <w:szCs w:val="28"/>
        </w:rPr>
        <w:t xml:space="preserve"> бюджета, осуществляющими предоставление субсидий на капитальные вложения предприятиям, не принято решение до 31 января текущего финансового года о наличии потребности в направлении их на те же цели в текущем финансовом году, и по которым предприятием не приняты меры по возврату их в </w:t>
      </w:r>
      <w:r w:rsidR="007B281C">
        <w:rPr>
          <w:rFonts w:eastAsiaTheme="minorEastAsia"/>
          <w:sz w:val="28"/>
          <w:szCs w:val="28"/>
        </w:rPr>
        <w:t>районный</w:t>
      </w:r>
      <w:r w:rsidRPr="00D33022">
        <w:rPr>
          <w:rFonts w:eastAsiaTheme="minorEastAsia"/>
          <w:sz w:val="28"/>
          <w:szCs w:val="28"/>
        </w:rPr>
        <w:t xml:space="preserve"> бюджет в установленные настоящим</w:t>
      </w:r>
      <w:proofErr w:type="gramEnd"/>
      <w:r w:rsidRPr="00D33022">
        <w:rPr>
          <w:rFonts w:eastAsiaTheme="minorEastAsia"/>
          <w:sz w:val="28"/>
          <w:szCs w:val="28"/>
        </w:rPr>
        <w:t xml:space="preserve"> Порядком сроки (далее - субсидии предприятиям на капитальные </w:t>
      </w:r>
      <w:r>
        <w:rPr>
          <w:rFonts w:eastAsiaTheme="minorEastAsia"/>
          <w:sz w:val="28"/>
          <w:szCs w:val="28"/>
        </w:rPr>
        <w:t>вложения, подлежащ</w:t>
      </w:r>
      <w:r w:rsidR="007B281C">
        <w:rPr>
          <w:rFonts w:eastAsiaTheme="minorEastAsia"/>
          <w:sz w:val="28"/>
          <w:szCs w:val="28"/>
        </w:rPr>
        <w:t>ие взысканию).</w:t>
      </w:r>
    </w:p>
    <w:p w:rsidR="004E6608" w:rsidRDefault="004E6608" w:rsidP="004E6608">
      <w:pPr>
        <w:autoSpaceDE w:val="0"/>
        <w:autoSpaceDN w:val="0"/>
        <w:adjustRightInd w:val="0"/>
        <w:ind w:left="-180" w:firstLine="103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3. Взысканию  в районный бюджет остатков  </w:t>
      </w:r>
      <w:r w:rsidR="00E1093B">
        <w:rPr>
          <w:spacing w:val="-2"/>
          <w:sz w:val="28"/>
          <w:szCs w:val="28"/>
        </w:rPr>
        <w:t>целевых субсидий</w:t>
      </w:r>
      <w:r>
        <w:rPr>
          <w:spacing w:val="-2"/>
          <w:sz w:val="28"/>
          <w:szCs w:val="28"/>
        </w:rPr>
        <w:t>, подлежащих взысканию,</w:t>
      </w:r>
      <w:r w:rsidR="00E1093B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остатков субсидий</w:t>
      </w:r>
      <w:r w:rsidR="00E1093B">
        <w:rPr>
          <w:spacing w:val="-2"/>
          <w:sz w:val="28"/>
          <w:szCs w:val="28"/>
        </w:rPr>
        <w:t xml:space="preserve"> учреждениям </w:t>
      </w:r>
      <w:r>
        <w:rPr>
          <w:spacing w:val="-2"/>
          <w:sz w:val="28"/>
          <w:szCs w:val="28"/>
        </w:rPr>
        <w:t xml:space="preserve"> на капитальные вложения,</w:t>
      </w:r>
      <w:r w:rsidR="00E1093B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подлежащих взысканию, предоставленных </w:t>
      </w:r>
      <w:r w:rsidR="00E1093B">
        <w:rPr>
          <w:spacing w:val="-2"/>
          <w:sz w:val="28"/>
          <w:szCs w:val="28"/>
        </w:rPr>
        <w:t>учреждениям</w:t>
      </w:r>
      <w:r w:rsidR="009753DD">
        <w:rPr>
          <w:spacing w:val="-2"/>
          <w:sz w:val="28"/>
          <w:szCs w:val="28"/>
        </w:rPr>
        <w:t>,</w:t>
      </w:r>
      <w:r w:rsidR="00E1093B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лицевые счета которы</w:t>
      </w:r>
      <w:r w:rsidR="00E1093B">
        <w:rPr>
          <w:spacing w:val="-2"/>
          <w:sz w:val="28"/>
          <w:szCs w:val="28"/>
        </w:rPr>
        <w:t>м</w:t>
      </w:r>
      <w:r>
        <w:rPr>
          <w:spacing w:val="-2"/>
          <w:sz w:val="28"/>
          <w:szCs w:val="28"/>
        </w:rPr>
        <w:t xml:space="preserve"> открыты в финансовом управлении администрации </w:t>
      </w:r>
      <w:r w:rsidR="00E1093B">
        <w:rPr>
          <w:spacing w:val="-2"/>
          <w:sz w:val="28"/>
          <w:szCs w:val="28"/>
        </w:rPr>
        <w:t xml:space="preserve">муниципального образования </w:t>
      </w:r>
      <w:proofErr w:type="spellStart"/>
      <w:r>
        <w:rPr>
          <w:spacing w:val="-2"/>
          <w:sz w:val="28"/>
          <w:szCs w:val="28"/>
        </w:rPr>
        <w:t>Выселковский</w:t>
      </w:r>
      <w:proofErr w:type="spellEnd"/>
      <w:r>
        <w:rPr>
          <w:spacing w:val="-2"/>
          <w:sz w:val="28"/>
          <w:szCs w:val="28"/>
        </w:rPr>
        <w:t xml:space="preserve"> район</w:t>
      </w:r>
      <w:r w:rsidR="00E1093B">
        <w:rPr>
          <w:spacing w:val="-2"/>
          <w:sz w:val="28"/>
          <w:szCs w:val="28"/>
        </w:rPr>
        <w:t xml:space="preserve"> (далее – финансовое управление)</w:t>
      </w:r>
      <w:r>
        <w:rPr>
          <w:spacing w:val="-2"/>
          <w:sz w:val="28"/>
          <w:szCs w:val="28"/>
        </w:rPr>
        <w:t>, осуществляется с учетом следующих положений;</w:t>
      </w:r>
    </w:p>
    <w:p w:rsidR="004E6608" w:rsidRDefault="004E6608" w:rsidP="004E6608">
      <w:pPr>
        <w:ind w:firstLine="900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а) учреждение до 1 марта финансового года, следующего за отчетным, представляет в  отдел казначейского контроля финансового управления, утвержденные учредителем учреждения, согласованные с бюджетным отделом финансового управления и начальником</w:t>
      </w:r>
      <w:r w:rsidR="00793C56">
        <w:rPr>
          <w:spacing w:val="-2"/>
          <w:sz w:val="28"/>
          <w:szCs w:val="28"/>
        </w:rPr>
        <w:t xml:space="preserve"> (заместителем)</w:t>
      </w:r>
      <w:r>
        <w:rPr>
          <w:spacing w:val="-2"/>
          <w:sz w:val="28"/>
          <w:szCs w:val="28"/>
        </w:rPr>
        <w:t xml:space="preserve"> финансового управления,</w:t>
      </w:r>
      <w:r w:rsidR="00780AC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Сведения  об операциях  с</w:t>
      </w:r>
      <w:r w:rsidR="00793C56">
        <w:rPr>
          <w:spacing w:val="-2"/>
          <w:sz w:val="28"/>
          <w:szCs w:val="28"/>
        </w:rPr>
        <w:t xml:space="preserve"> целевыми</w:t>
      </w:r>
      <w:r>
        <w:rPr>
          <w:spacing w:val="-2"/>
          <w:sz w:val="28"/>
          <w:szCs w:val="28"/>
        </w:rPr>
        <w:t xml:space="preserve"> субсидиями, предоставленными   муниципальному учреждению</w:t>
      </w:r>
      <w:r w:rsidR="00793C56">
        <w:rPr>
          <w:spacing w:val="-2"/>
          <w:sz w:val="28"/>
          <w:szCs w:val="28"/>
        </w:rPr>
        <w:t xml:space="preserve"> на 20_г. в соответствии с прило</w:t>
      </w:r>
      <w:r w:rsidR="00493386">
        <w:rPr>
          <w:spacing w:val="-2"/>
          <w:sz w:val="28"/>
          <w:szCs w:val="28"/>
        </w:rPr>
        <w:t>жением № 1 к П</w:t>
      </w:r>
      <w:r w:rsidR="00793C56">
        <w:rPr>
          <w:spacing w:val="-2"/>
          <w:sz w:val="28"/>
          <w:szCs w:val="28"/>
        </w:rPr>
        <w:t>орядку (далее 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 об операциях с </w:t>
      </w:r>
      <w:r w:rsidR="00793C56">
        <w:rPr>
          <w:sz w:val="28"/>
          <w:szCs w:val="28"/>
        </w:rPr>
        <w:t xml:space="preserve">целевыми </w:t>
      </w:r>
      <w:r>
        <w:rPr>
          <w:sz w:val="28"/>
          <w:szCs w:val="28"/>
        </w:rPr>
        <w:t>субсидиями).</w:t>
      </w:r>
      <w:proofErr w:type="gramEnd"/>
    </w:p>
    <w:p w:rsidR="00B23AE6" w:rsidRPr="00B23AE6" w:rsidRDefault="00B23AE6" w:rsidP="00B23AE6">
      <w:pPr>
        <w:jc w:val="both"/>
        <w:rPr>
          <w:rFonts w:eastAsiaTheme="minorEastAsia"/>
          <w:sz w:val="28"/>
          <w:szCs w:val="28"/>
        </w:rPr>
      </w:pPr>
      <w:bookmarkStart w:id="2" w:name="sub_302"/>
      <w:r>
        <w:rPr>
          <w:sz w:val="28"/>
          <w:szCs w:val="28"/>
        </w:rPr>
        <w:t xml:space="preserve">          </w:t>
      </w:r>
      <w:proofErr w:type="gramStart"/>
      <w:r w:rsidR="004E6608">
        <w:rPr>
          <w:sz w:val="28"/>
          <w:szCs w:val="28"/>
        </w:rPr>
        <w:t>б) в случае, если до 1 марта финансового года, следующего за отчетным,</w:t>
      </w:r>
      <w:r w:rsidR="00417138">
        <w:rPr>
          <w:sz w:val="28"/>
          <w:szCs w:val="28"/>
        </w:rPr>
        <w:t xml:space="preserve"> учреждением</w:t>
      </w:r>
      <w:r w:rsidR="004E6608">
        <w:rPr>
          <w:sz w:val="28"/>
          <w:szCs w:val="28"/>
        </w:rPr>
        <w:t xml:space="preserve"> в  </w:t>
      </w:r>
      <w:r w:rsidR="00417138">
        <w:rPr>
          <w:spacing w:val="-2"/>
          <w:sz w:val="28"/>
          <w:szCs w:val="28"/>
        </w:rPr>
        <w:t>финансовое управление</w:t>
      </w:r>
      <w:r w:rsidR="004E6608">
        <w:rPr>
          <w:spacing w:val="-2"/>
          <w:sz w:val="28"/>
          <w:szCs w:val="28"/>
        </w:rPr>
        <w:t xml:space="preserve"> </w:t>
      </w:r>
      <w:r w:rsidR="004E6608">
        <w:rPr>
          <w:sz w:val="28"/>
          <w:szCs w:val="28"/>
        </w:rPr>
        <w:t>не представлены Сведения об операциях</w:t>
      </w:r>
      <w:r w:rsidR="00417138">
        <w:rPr>
          <w:sz w:val="28"/>
          <w:szCs w:val="28"/>
        </w:rPr>
        <w:t xml:space="preserve"> с целевыми субсидиями</w:t>
      </w:r>
      <w:r w:rsidR="004E6608">
        <w:rPr>
          <w:sz w:val="28"/>
          <w:szCs w:val="28"/>
        </w:rPr>
        <w:t>,</w:t>
      </w:r>
      <w:r w:rsidR="00417138">
        <w:rPr>
          <w:sz w:val="28"/>
          <w:szCs w:val="28"/>
        </w:rPr>
        <w:t xml:space="preserve"> </w:t>
      </w:r>
      <w:r w:rsidR="004E6608">
        <w:rPr>
          <w:spacing w:val="-2"/>
          <w:sz w:val="28"/>
          <w:szCs w:val="28"/>
        </w:rPr>
        <w:t xml:space="preserve">финансовое управление </w:t>
      </w:r>
      <w:r w:rsidR="004E6608">
        <w:rPr>
          <w:sz w:val="28"/>
          <w:szCs w:val="28"/>
        </w:rPr>
        <w:t xml:space="preserve">в течение пяти рабочих дней после 1 марта финансового года, следующего за отчетным, осуществляет взыскание остатков </w:t>
      </w:r>
      <w:r>
        <w:rPr>
          <w:sz w:val="28"/>
          <w:szCs w:val="28"/>
        </w:rPr>
        <w:t xml:space="preserve">целевых </w:t>
      </w:r>
      <w:r w:rsidR="004E6608">
        <w:rPr>
          <w:sz w:val="28"/>
          <w:szCs w:val="28"/>
        </w:rPr>
        <w:t>субсидий,</w:t>
      </w:r>
      <w:r>
        <w:rPr>
          <w:sz w:val="28"/>
          <w:szCs w:val="28"/>
        </w:rPr>
        <w:t xml:space="preserve"> </w:t>
      </w:r>
      <w:r w:rsidR="004E6608">
        <w:rPr>
          <w:sz w:val="28"/>
          <w:szCs w:val="28"/>
        </w:rPr>
        <w:t>подлежащих взысканию,</w:t>
      </w:r>
      <w:r w:rsidRPr="00B23AE6">
        <w:rPr>
          <w:rFonts w:ascii="Arial" w:eastAsiaTheme="minorEastAsia" w:hAnsi="Arial" w:cs="Arial"/>
        </w:rPr>
        <w:t xml:space="preserve"> </w:t>
      </w:r>
      <w:r w:rsidRPr="00B23AE6">
        <w:rPr>
          <w:rFonts w:eastAsiaTheme="minorEastAsia"/>
          <w:sz w:val="28"/>
          <w:szCs w:val="28"/>
        </w:rPr>
        <w:t xml:space="preserve">остатков субсидий учреждениям на капитальные вложения, подлежащих взысканию, </w:t>
      </w:r>
      <w:r w:rsidR="00757A4F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 xml:space="preserve">утем </w:t>
      </w:r>
      <w:r w:rsidRPr="00B23AE6">
        <w:rPr>
          <w:rFonts w:eastAsiaTheme="minorEastAsia"/>
          <w:sz w:val="28"/>
          <w:szCs w:val="28"/>
        </w:rPr>
        <w:t>их перечисления на счет, открытый</w:t>
      </w:r>
      <w:proofErr w:type="gramEnd"/>
      <w:r w:rsidRPr="00B23AE6">
        <w:rPr>
          <w:rFonts w:eastAsiaTheme="minorEastAsia"/>
          <w:sz w:val="28"/>
          <w:szCs w:val="28"/>
        </w:rPr>
        <w:t xml:space="preserve"> Управлению Федерального казначейства по Краснодарскому краю на </w:t>
      </w:r>
      <w:r>
        <w:rPr>
          <w:rFonts w:eastAsiaTheme="minorEastAsia"/>
          <w:sz w:val="28"/>
          <w:szCs w:val="28"/>
        </w:rPr>
        <w:t xml:space="preserve">казначейском счете № 0310 </w:t>
      </w:r>
      <w:r w:rsidRPr="00B23AE6">
        <w:rPr>
          <w:rFonts w:eastAsiaTheme="minorEastAsia"/>
          <w:sz w:val="28"/>
          <w:szCs w:val="28"/>
        </w:rPr>
        <w:t xml:space="preserve">"Доходы, распределяемые органами </w:t>
      </w:r>
      <w:r w:rsidRPr="00B23AE6">
        <w:rPr>
          <w:rFonts w:eastAsiaTheme="minorEastAsia"/>
          <w:sz w:val="28"/>
          <w:szCs w:val="28"/>
        </w:rPr>
        <w:lastRenderedPageBreak/>
        <w:t xml:space="preserve">Федерального казначейства между бюджетами бюджетной системы Российской Федерации" для последующего перечисления в доход </w:t>
      </w:r>
      <w:r w:rsidR="00757A4F">
        <w:rPr>
          <w:rFonts w:eastAsiaTheme="minorEastAsia"/>
          <w:sz w:val="28"/>
          <w:szCs w:val="28"/>
        </w:rPr>
        <w:t>районного</w:t>
      </w:r>
      <w:r w:rsidRPr="00B23AE6">
        <w:rPr>
          <w:rFonts w:eastAsiaTheme="minorEastAsia"/>
          <w:sz w:val="28"/>
          <w:szCs w:val="28"/>
        </w:rPr>
        <w:t xml:space="preserve"> бюджета.</w:t>
      </w:r>
    </w:p>
    <w:p w:rsidR="004E6608" w:rsidRDefault="004E6608" w:rsidP="004E660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bookmarkStart w:id="3" w:name="sub_40"/>
      <w:bookmarkEnd w:id="2"/>
      <w:r>
        <w:rPr>
          <w:sz w:val="28"/>
          <w:szCs w:val="28"/>
        </w:rPr>
        <w:t>4. Взыскание в районный бюджет остатков субсидий</w:t>
      </w:r>
      <w:r w:rsidR="00015336">
        <w:rPr>
          <w:sz w:val="28"/>
          <w:szCs w:val="28"/>
        </w:rPr>
        <w:t xml:space="preserve"> предприятиям </w:t>
      </w:r>
      <w:r>
        <w:rPr>
          <w:sz w:val="28"/>
          <w:szCs w:val="28"/>
        </w:rPr>
        <w:t xml:space="preserve"> на капитальные вложения, подлежащих взысканию, предоставленных </w:t>
      </w:r>
      <w:r w:rsidR="00015336">
        <w:rPr>
          <w:sz w:val="28"/>
          <w:szCs w:val="28"/>
        </w:rPr>
        <w:t xml:space="preserve"> предприятиям</w:t>
      </w:r>
      <w:r>
        <w:rPr>
          <w:sz w:val="28"/>
          <w:szCs w:val="28"/>
        </w:rPr>
        <w:t>, лицевые счета которым открыты в</w:t>
      </w:r>
      <w:r>
        <w:rPr>
          <w:spacing w:val="-2"/>
          <w:sz w:val="28"/>
          <w:szCs w:val="28"/>
        </w:rPr>
        <w:t xml:space="preserve"> финансовом управлении</w:t>
      </w:r>
      <w:r w:rsidR="00635EA9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 осуществляется с учетом следующих положений:</w:t>
      </w:r>
    </w:p>
    <w:p w:rsidR="004E6608" w:rsidRDefault="004E6608" w:rsidP="004E660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bookmarkStart w:id="4" w:name="sub_401"/>
      <w:bookmarkEnd w:id="3"/>
      <w:r>
        <w:rPr>
          <w:sz w:val="28"/>
          <w:szCs w:val="28"/>
        </w:rPr>
        <w:t xml:space="preserve">а) предприятие до 1 марта финансового года, следующего за отчетным, представляет в отдел казначейского контроля </w:t>
      </w:r>
      <w:r>
        <w:rPr>
          <w:spacing w:val="-2"/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, утвержденные соответствующим главным распорядителем средств районного бюджета, осуществляющим предоставление субсидий на капитальные вложения и согласованные с бюджетным отделом </w:t>
      </w:r>
      <w:r>
        <w:rPr>
          <w:spacing w:val="-2"/>
          <w:sz w:val="28"/>
          <w:szCs w:val="28"/>
        </w:rPr>
        <w:t>финансового управления</w:t>
      </w:r>
      <w:r w:rsidR="00493386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начальнико</w:t>
      </w:r>
      <w:proofErr w:type="gramStart"/>
      <w:r>
        <w:rPr>
          <w:spacing w:val="-2"/>
          <w:sz w:val="28"/>
          <w:szCs w:val="28"/>
        </w:rPr>
        <w:t>м</w:t>
      </w:r>
      <w:r w:rsidR="0035262C">
        <w:rPr>
          <w:spacing w:val="-2"/>
          <w:sz w:val="28"/>
          <w:szCs w:val="28"/>
        </w:rPr>
        <w:t>(</w:t>
      </w:r>
      <w:proofErr w:type="gramEnd"/>
      <w:r w:rsidR="0035262C">
        <w:rPr>
          <w:spacing w:val="-2"/>
          <w:sz w:val="28"/>
          <w:szCs w:val="28"/>
        </w:rPr>
        <w:t>заместителем)</w:t>
      </w:r>
      <w:r w:rsidR="001C4756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, Сведения об операциях с субсидиями на капитальные вложения, предоставленными муниципальному унитарному предприятию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на 20 ___ г. в соответствии с </w:t>
      </w:r>
      <w:hyperlink r:id="rId9" w:anchor="sub_20000" w:history="1">
        <w:r>
          <w:rPr>
            <w:rStyle w:val="a3"/>
            <w:color w:val="000000"/>
            <w:sz w:val="28"/>
            <w:szCs w:val="28"/>
            <w:u w:val="none"/>
          </w:rPr>
          <w:t>Приложением № 2</w:t>
        </w:r>
      </w:hyperlink>
      <w:r>
        <w:rPr>
          <w:sz w:val="28"/>
          <w:szCs w:val="28"/>
        </w:rPr>
        <w:t xml:space="preserve"> к настоящему Порядку (далее - Сведения об операциях на капитальные вложения).</w:t>
      </w:r>
    </w:p>
    <w:p w:rsidR="004E6608" w:rsidRDefault="004E6608" w:rsidP="004E660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bookmarkStart w:id="5" w:name="sub_402"/>
      <w:bookmarkEnd w:id="4"/>
      <w:proofErr w:type="gramStart"/>
      <w:r>
        <w:rPr>
          <w:sz w:val="28"/>
          <w:szCs w:val="28"/>
        </w:rPr>
        <w:t xml:space="preserve">б) в случае если до 1 марта финансового года, следующего за отчетным, </w:t>
      </w:r>
      <w:r w:rsidR="00AB2163">
        <w:rPr>
          <w:sz w:val="28"/>
          <w:szCs w:val="28"/>
        </w:rPr>
        <w:t>предприятием</w:t>
      </w:r>
      <w:r>
        <w:rPr>
          <w:sz w:val="28"/>
          <w:szCs w:val="28"/>
        </w:rPr>
        <w:t xml:space="preserve"> в  </w:t>
      </w:r>
      <w:r>
        <w:rPr>
          <w:spacing w:val="-2"/>
          <w:sz w:val="28"/>
          <w:szCs w:val="28"/>
        </w:rPr>
        <w:t xml:space="preserve">финансовое управление </w:t>
      </w:r>
      <w:r>
        <w:rPr>
          <w:sz w:val="28"/>
          <w:szCs w:val="28"/>
        </w:rPr>
        <w:t xml:space="preserve">не представлены Сведения об операциях на капитальные вложения, </w:t>
      </w:r>
      <w:r>
        <w:rPr>
          <w:spacing w:val="-2"/>
          <w:sz w:val="28"/>
          <w:szCs w:val="28"/>
        </w:rPr>
        <w:t xml:space="preserve">финансовое управление </w:t>
      </w:r>
      <w:r>
        <w:rPr>
          <w:sz w:val="28"/>
          <w:szCs w:val="28"/>
        </w:rPr>
        <w:t>в течение пяти рабочих дней после 1 марта финансового года, следующего за отчетным, осуществляет взыскание остатков субсидий на капитальные вложения, подлежащих взысканию, путем их перечисления на счет, открытый Управлению Федерального казначейства по Краснодарскому краю</w:t>
      </w:r>
      <w:proofErr w:type="gramEnd"/>
      <w:r>
        <w:rPr>
          <w:sz w:val="28"/>
          <w:szCs w:val="28"/>
        </w:rPr>
        <w:t xml:space="preserve"> </w:t>
      </w:r>
      <w:r w:rsidR="00971E03">
        <w:rPr>
          <w:rFonts w:eastAsiaTheme="minorEastAsia"/>
          <w:sz w:val="28"/>
          <w:szCs w:val="28"/>
        </w:rPr>
        <w:t xml:space="preserve">казначейском </w:t>
      </w:r>
      <w:proofErr w:type="gramStart"/>
      <w:r w:rsidR="00971E03">
        <w:rPr>
          <w:rFonts w:eastAsiaTheme="minorEastAsia"/>
          <w:sz w:val="28"/>
          <w:szCs w:val="28"/>
        </w:rPr>
        <w:t>счете</w:t>
      </w:r>
      <w:proofErr w:type="gramEnd"/>
      <w:r w:rsidR="00971E03">
        <w:rPr>
          <w:rFonts w:eastAsiaTheme="minorEastAsia"/>
          <w:sz w:val="28"/>
          <w:szCs w:val="28"/>
        </w:rPr>
        <w:t xml:space="preserve"> № 0310 </w:t>
      </w:r>
      <w:r>
        <w:rPr>
          <w:sz w:val="28"/>
          <w:szCs w:val="28"/>
        </w:rPr>
        <w:t xml:space="preserve">"Доходы, распределяемые органами Федерального казначейства между бюджетами бюджетной системы Российской Федерации" для последующего перечисления </w:t>
      </w:r>
      <w:r w:rsidR="00971E03">
        <w:rPr>
          <w:sz w:val="28"/>
          <w:szCs w:val="28"/>
        </w:rPr>
        <w:t>в</w:t>
      </w:r>
      <w:r>
        <w:rPr>
          <w:sz w:val="28"/>
          <w:szCs w:val="28"/>
        </w:rPr>
        <w:t xml:space="preserve"> доход районного бюджета.</w:t>
      </w:r>
    </w:p>
    <w:p w:rsidR="004E6608" w:rsidRDefault="00971E03" w:rsidP="005874D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bookmarkStart w:id="6" w:name="sub_44"/>
      <w:bookmarkEnd w:id="5"/>
      <w:r>
        <w:rPr>
          <w:sz w:val="28"/>
          <w:szCs w:val="28"/>
        </w:rPr>
        <w:t>5</w:t>
      </w:r>
      <w:r w:rsidR="004E6608">
        <w:rPr>
          <w:sz w:val="28"/>
          <w:szCs w:val="28"/>
        </w:rPr>
        <w:t xml:space="preserve">. </w:t>
      </w:r>
      <w:proofErr w:type="gramStart"/>
      <w:r w:rsidR="004E6608">
        <w:rPr>
          <w:sz w:val="28"/>
          <w:szCs w:val="28"/>
        </w:rPr>
        <w:t xml:space="preserve">Перечисление остатков </w:t>
      </w:r>
      <w:r>
        <w:rPr>
          <w:sz w:val="28"/>
          <w:szCs w:val="28"/>
        </w:rPr>
        <w:t xml:space="preserve">целевых </w:t>
      </w:r>
      <w:r w:rsidR="004E6608">
        <w:rPr>
          <w:sz w:val="28"/>
          <w:szCs w:val="28"/>
        </w:rPr>
        <w:t>субсидий,</w:t>
      </w:r>
      <w:r>
        <w:rPr>
          <w:sz w:val="28"/>
          <w:szCs w:val="28"/>
        </w:rPr>
        <w:t xml:space="preserve"> </w:t>
      </w:r>
      <w:r w:rsidR="004E6608">
        <w:rPr>
          <w:sz w:val="28"/>
          <w:szCs w:val="28"/>
        </w:rPr>
        <w:t xml:space="preserve">подлежащих взысканию, остатков субсидий на капитальные вложения, подлежащих взысканию, осуществляется в пределах общего остатка средств, учтенных на лицевом счете, предназначенном для учета операций со средствами, предоставленными </w:t>
      </w:r>
      <w:r w:rsidR="005874DC">
        <w:rPr>
          <w:sz w:val="28"/>
          <w:szCs w:val="28"/>
        </w:rPr>
        <w:t>учреждениям</w:t>
      </w:r>
      <w:r w:rsidR="004E6608">
        <w:rPr>
          <w:sz w:val="28"/>
          <w:szCs w:val="28"/>
        </w:rPr>
        <w:t xml:space="preserve">  из районного  бюджета в виде </w:t>
      </w:r>
      <w:r>
        <w:rPr>
          <w:sz w:val="28"/>
          <w:szCs w:val="28"/>
        </w:rPr>
        <w:t>целевых субсидий</w:t>
      </w:r>
      <w:r w:rsidR="004E6608">
        <w:rPr>
          <w:sz w:val="28"/>
          <w:szCs w:val="28"/>
        </w:rPr>
        <w:t xml:space="preserve">, а также субсидий </w:t>
      </w:r>
      <w:r>
        <w:rPr>
          <w:sz w:val="28"/>
          <w:szCs w:val="28"/>
        </w:rPr>
        <w:t xml:space="preserve">учреждениям </w:t>
      </w:r>
      <w:r w:rsidR="004E6608">
        <w:rPr>
          <w:sz w:val="28"/>
          <w:szCs w:val="28"/>
        </w:rPr>
        <w:t xml:space="preserve">на капитальные вложения, на основании платежных документов, оформленных в установленном порядке </w:t>
      </w:r>
      <w:bookmarkEnd w:id="6"/>
      <w:r w:rsidR="004E6608">
        <w:rPr>
          <w:spacing w:val="-2"/>
          <w:sz w:val="28"/>
          <w:szCs w:val="28"/>
        </w:rPr>
        <w:t>финансовым управлением</w:t>
      </w:r>
      <w:r>
        <w:rPr>
          <w:spacing w:val="-2"/>
          <w:sz w:val="28"/>
          <w:szCs w:val="28"/>
        </w:rPr>
        <w:t>.</w:t>
      </w:r>
      <w:proofErr w:type="gramEnd"/>
    </w:p>
    <w:p w:rsidR="004E6608" w:rsidRDefault="004E6608" w:rsidP="005874D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Перечисление остатков субсидий</w:t>
      </w:r>
      <w:r w:rsidR="00971E03">
        <w:rPr>
          <w:sz w:val="28"/>
          <w:szCs w:val="28"/>
        </w:rPr>
        <w:t xml:space="preserve"> предприятиям</w:t>
      </w:r>
      <w:r>
        <w:rPr>
          <w:sz w:val="28"/>
          <w:szCs w:val="28"/>
        </w:rPr>
        <w:t xml:space="preserve"> на капитальные вложения,</w:t>
      </w:r>
      <w:r w:rsidR="00971E03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подлежащих взысканию, осуществляется в пределах общего остатка средств, учтенных на лицевом счете, предназначенном для учета операций с субсидиями на</w:t>
      </w:r>
      <w:r w:rsidR="005874DC">
        <w:rPr>
          <w:sz w:val="28"/>
          <w:szCs w:val="28"/>
        </w:rPr>
        <w:t xml:space="preserve"> </w:t>
      </w:r>
      <w:r>
        <w:rPr>
          <w:sz w:val="28"/>
          <w:szCs w:val="28"/>
        </w:rPr>
        <w:t>капитальные вложения,</w:t>
      </w:r>
      <w:r w:rsidR="005874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предоставленными      </w:t>
      </w:r>
      <w:r w:rsidR="005874DC">
        <w:rPr>
          <w:sz w:val="28"/>
          <w:szCs w:val="28"/>
        </w:rPr>
        <w:t xml:space="preserve">предприятиям </w:t>
      </w:r>
      <w:r w:rsidR="00971E03"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 w:rsidR="005874DC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</w:t>
      </w:r>
      <w:r w:rsidR="00971E0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бюджета,</w:t>
      </w:r>
      <w:r w:rsidR="00971E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платежных документов, оформленных в установленном порядке </w:t>
      </w:r>
      <w:r>
        <w:rPr>
          <w:spacing w:val="-2"/>
          <w:sz w:val="28"/>
          <w:szCs w:val="28"/>
        </w:rPr>
        <w:t>финансовым управлением</w:t>
      </w:r>
      <w:r w:rsidR="00971E03">
        <w:rPr>
          <w:spacing w:val="-2"/>
          <w:sz w:val="28"/>
          <w:szCs w:val="28"/>
        </w:rPr>
        <w:t>.</w:t>
      </w:r>
    </w:p>
    <w:p w:rsidR="004E6608" w:rsidRDefault="004E6608" w:rsidP="00A35498">
      <w:pPr>
        <w:rPr>
          <w:sz w:val="22"/>
          <w:szCs w:val="22"/>
        </w:rPr>
      </w:pPr>
    </w:p>
    <w:bookmarkEnd w:id="0"/>
    <w:p w:rsidR="004E6608" w:rsidRPr="00CD7A3D" w:rsidRDefault="004E6608" w:rsidP="00CD7A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7A3D">
        <w:rPr>
          <w:sz w:val="28"/>
          <w:szCs w:val="28"/>
        </w:rPr>
        <w:t>Начальник отдела</w:t>
      </w:r>
    </w:p>
    <w:p w:rsidR="004202CB" w:rsidRDefault="004E6608" w:rsidP="004E6608">
      <w:r>
        <w:rPr>
          <w:sz w:val="28"/>
          <w:szCs w:val="28"/>
        </w:rPr>
        <w:t>казначейского контроля                                                                  А.В.</w:t>
      </w:r>
      <w:r w:rsidR="00F8173E">
        <w:rPr>
          <w:sz w:val="28"/>
          <w:szCs w:val="28"/>
        </w:rPr>
        <w:t xml:space="preserve"> </w:t>
      </w:r>
      <w:r>
        <w:rPr>
          <w:sz w:val="28"/>
          <w:szCs w:val="28"/>
        </w:rPr>
        <w:t>Фомичева</w:t>
      </w:r>
    </w:p>
    <w:sectPr w:rsidR="004202CB" w:rsidSect="00CD7A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50F" w:rsidRDefault="001A450F" w:rsidP="002A69B1">
      <w:r>
        <w:separator/>
      </w:r>
    </w:p>
  </w:endnote>
  <w:endnote w:type="continuationSeparator" w:id="0">
    <w:p w:rsidR="001A450F" w:rsidRDefault="001A450F" w:rsidP="002A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3D" w:rsidRDefault="00CD7A3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3D" w:rsidRDefault="00CD7A3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3D" w:rsidRDefault="00CD7A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50F" w:rsidRDefault="001A450F" w:rsidP="002A69B1">
      <w:r>
        <w:separator/>
      </w:r>
    </w:p>
  </w:footnote>
  <w:footnote w:type="continuationSeparator" w:id="0">
    <w:p w:rsidR="001A450F" w:rsidRDefault="001A450F" w:rsidP="002A6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3D" w:rsidRDefault="00CD7A3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7043577"/>
      <w:docPartObj>
        <w:docPartGallery w:val="Page Numbers (Top of Page)"/>
        <w:docPartUnique/>
      </w:docPartObj>
    </w:sdtPr>
    <w:sdtContent>
      <w:p w:rsidR="002A69B1" w:rsidRDefault="002A69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691">
          <w:rPr>
            <w:noProof/>
          </w:rPr>
          <w:t>2</w:t>
        </w:r>
        <w:r>
          <w:fldChar w:fldCharType="end"/>
        </w:r>
      </w:p>
    </w:sdtContent>
  </w:sdt>
  <w:p w:rsidR="002A69B1" w:rsidRDefault="002A69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3D" w:rsidRDefault="00CD7A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39E5"/>
    <w:multiLevelType w:val="hybridMultilevel"/>
    <w:tmpl w:val="9F82A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D0"/>
    <w:rsid w:val="00015336"/>
    <w:rsid w:val="001A450F"/>
    <w:rsid w:val="001C4756"/>
    <w:rsid w:val="002A69B1"/>
    <w:rsid w:val="002D30D0"/>
    <w:rsid w:val="00347663"/>
    <w:rsid w:val="0035262C"/>
    <w:rsid w:val="003615D1"/>
    <w:rsid w:val="00362202"/>
    <w:rsid w:val="003F23B2"/>
    <w:rsid w:val="00417138"/>
    <w:rsid w:val="004202CB"/>
    <w:rsid w:val="00493386"/>
    <w:rsid w:val="004E6608"/>
    <w:rsid w:val="00562561"/>
    <w:rsid w:val="005874DC"/>
    <w:rsid w:val="005D4650"/>
    <w:rsid w:val="00620691"/>
    <w:rsid w:val="00635EA9"/>
    <w:rsid w:val="006526C3"/>
    <w:rsid w:val="00757A4F"/>
    <w:rsid w:val="00780AC5"/>
    <w:rsid w:val="00793C56"/>
    <w:rsid w:val="007B281C"/>
    <w:rsid w:val="00971E03"/>
    <w:rsid w:val="009753DD"/>
    <w:rsid w:val="00A35498"/>
    <w:rsid w:val="00A76847"/>
    <w:rsid w:val="00AB2163"/>
    <w:rsid w:val="00B23AE6"/>
    <w:rsid w:val="00C018CA"/>
    <w:rsid w:val="00CD7A3D"/>
    <w:rsid w:val="00D33022"/>
    <w:rsid w:val="00E1093B"/>
    <w:rsid w:val="00F8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6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D7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6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D7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60;&#1086;&#1084;&#1080;&#1095;&#1077;&#1074;&#1072;\Desktop\&#1052;&#1086;&#1080;%20&#1076;&#1086;&#1082;&#1091;&#1084;&#1077;&#1085;&#1090;&#1099;\&#1053;&#1054;&#1042;&#1067;&#1049;%20&#1055;&#1054;&#1056;&#1071;&#1044;&#1054;&#1050;%20&#1042;&#1047;&#1067;&#1057;&#1050;&#1040;&#1053;&#1048;&#1071;%20&#1042;%20&#1041;&#1070;&#1044;&#1046;&#1045;&#1058;%20&#1057;&#1059;&#1041;&#1057;&#1048;&#1044;&#1048;&#1049;\&#1055;&#1086;&#1088;&#1103;&#1076;&#1086;&#1082;%20&#1082;%20&#1087;&#1088;&#1080;&#1082;&#1072;&#1079;&#1091;%2017-&#1054;%20&#1086;&#1090;%2022.03.2021%20&#1074;&#1079;&#1099;&#1089;&#1082;&#1072;&#1085;&#1080;&#1077;%20%20&#1086;&#1089;&#1090;&#1072;&#1090;&#1082;&#1086;&#1074;%20&#1089;&#1091;&#1073;&#1089;&#1080;&#1076;&#1080;&#1081;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1EDA2-D449-416F-B782-A8D04584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13</cp:revision>
  <cp:lastPrinted>2021-04-14T11:42:00Z</cp:lastPrinted>
  <dcterms:created xsi:type="dcterms:W3CDTF">2021-04-13T09:00:00Z</dcterms:created>
  <dcterms:modified xsi:type="dcterms:W3CDTF">2021-04-14T11:43:00Z</dcterms:modified>
</cp:coreProperties>
</file>